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D4C8C" w14:textId="172515F2" w:rsidR="008F2243" w:rsidRDefault="008F2243" w:rsidP="00CB637C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9B5FA3" wp14:editId="0EABA9B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900199000" name="Image 1" descr="Une image contenant Graphique, graphisme, logo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199000" name="Image 1" descr="Une image contenant Graphique, graphisme, logo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637C">
        <w:tab/>
      </w:r>
      <w:r w:rsidR="00CB637C">
        <w:tab/>
      </w:r>
      <w:r w:rsidR="00CB637C">
        <w:tab/>
      </w:r>
      <w:r w:rsidR="00CB637C">
        <w:tab/>
      </w:r>
      <w:r w:rsidR="00CB637C">
        <w:tab/>
        <w:t xml:space="preserve">                 </w:t>
      </w:r>
      <w:r w:rsidRPr="00CB637C">
        <w:rPr>
          <w:sz w:val="28"/>
          <w:szCs w:val="28"/>
        </w:rPr>
        <w:t>Communiqué de pre</w:t>
      </w:r>
      <w:r w:rsidR="00CB637C" w:rsidRPr="00CB637C">
        <w:rPr>
          <w:sz w:val="28"/>
          <w:szCs w:val="28"/>
        </w:rPr>
        <w:t>s</w:t>
      </w:r>
      <w:r w:rsidRPr="00CB637C">
        <w:rPr>
          <w:sz w:val="28"/>
          <w:szCs w:val="28"/>
        </w:rPr>
        <w:t>se</w:t>
      </w:r>
    </w:p>
    <w:p w14:paraId="5158147F" w14:textId="271E0616" w:rsidR="00CB637C" w:rsidRDefault="00CB637C" w:rsidP="00CB637C">
      <w:pPr>
        <w:spacing w:after="0" w:line="240" w:lineRule="auto"/>
        <w:jc w:val="both"/>
        <w:rPr>
          <w:sz w:val="32"/>
          <w:szCs w:val="32"/>
        </w:rPr>
      </w:pPr>
      <w:r w:rsidRPr="00CB637C">
        <w:rPr>
          <w:sz w:val="32"/>
          <w:szCs w:val="32"/>
        </w:rPr>
        <w:tab/>
      </w:r>
      <w:r w:rsidRPr="00CB637C">
        <w:rPr>
          <w:sz w:val="32"/>
          <w:szCs w:val="32"/>
        </w:rPr>
        <w:tab/>
      </w:r>
      <w:r w:rsidRPr="00CB637C">
        <w:rPr>
          <w:sz w:val="32"/>
          <w:szCs w:val="32"/>
        </w:rPr>
        <w:tab/>
      </w:r>
      <w:r w:rsidRPr="00CB637C">
        <w:rPr>
          <w:sz w:val="32"/>
          <w:szCs w:val="32"/>
        </w:rPr>
        <w:tab/>
      </w:r>
      <w:r w:rsidRPr="00CB637C">
        <w:rPr>
          <w:sz w:val="32"/>
          <w:szCs w:val="32"/>
        </w:rPr>
        <w:tab/>
      </w:r>
      <w:r w:rsidR="00370C92">
        <w:rPr>
          <w:sz w:val="32"/>
          <w:szCs w:val="32"/>
        </w:rPr>
        <w:t xml:space="preserve">   </w:t>
      </w:r>
      <w:r w:rsidRPr="00CB637C">
        <w:rPr>
          <w:sz w:val="32"/>
          <w:szCs w:val="32"/>
        </w:rPr>
        <w:t>Pour diffusion immédiate</w:t>
      </w:r>
    </w:p>
    <w:p w14:paraId="5FC2FB52" w14:textId="77777777" w:rsidR="00CB637C" w:rsidRPr="00CB637C" w:rsidRDefault="00CB637C" w:rsidP="00CB637C">
      <w:pPr>
        <w:spacing w:after="0" w:line="240" w:lineRule="auto"/>
        <w:jc w:val="both"/>
        <w:rPr>
          <w:sz w:val="32"/>
          <w:szCs w:val="32"/>
        </w:rPr>
      </w:pPr>
    </w:p>
    <w:p w14:paraId="5CDE4205" w14:textId="77777777" w:rsidR="008F2243" w:rsidRDefault="008F2243" w:rsidP="00CB637C">
      <w:pPr>
        <w:spacing w:after="0" w:line="240" w:lineRule="auto"/>
        <w:jc w:val="both"/>
      </w:pPr>
    </w:p>
    <w:p w14:paraId="3077A4D4" w14:textId="77777777" w:rsidR="00370C92" w:rsidRDefault="00370C92" w:rsidP="007578AD">
      <w:pPr>
        <w:spacing w:line="240" w:lineRule="auto"/>
        <w:jc w:val="both"/>
      </w:pPr>
    </w:p>
    <w:p w14:paraId="227452D3" w14:textId="77777777" w:rsidR="002B5ADE" w:rsidRDefault="00370C92" w:rsidP="007578AD">
      <w:pPr>
        <w:spacing w:line="240" w:lineRule="auto"/>
        <w:jc w:val="both"/>
      </w:pPr>
      <w:r w:rsidRPr="002B5ADE">
        <w:rPr>
          <w:b/>
          <w:bCs/>
        </w:rPr>
        <w:t xml:space="preserve">Salaberry-de-Valleyfield, le </w:t>
      </w:r>
      <w:r w:rsidR="002B5ADE" w:rsidRPr="002B5ADE">
        <w:rPr>
          <w:b/>
          <w:bCs/>
        </w:rPr>
        <w:t>28 octobre 2024</w:t>
      </w:r>
      <w:r w:rsidR="002B5ADE">
        <w:t xml:space="preserve"> - </w:t>
      </w:r>
      <w:r w:rsidR="00B41414">
        <w:t xml:space="preserve">La Corporation de développement communautaire de Beauharnois-Salaberry (CDC) a réuni </w:t>
      </w:r>
      <w:r w:rsidR="00E23759">
        <w:t xml:space="preserve">une centaine de </w:t>
      </w:r>
      <w:r w:rsidR="00B41414">
        <w:t xml:space="preserve">partenaires, gens d’affaires, élus et organismes communautaires </w:t>
      </w:r>
      <w:r w:rsidR="00C5408C">
        <w:t>lors d’une joute de hockey</w:t>
      </w:r>
      <w:r w:rsidR="004306BA">
        <w:t xml:space="preserve"> balle</w:t>
      </w:r>
      <w:r w:rsidR="00C5408C">
        <w:t xml:space="preserve"> </w:t>
      </w:r>
      <w:r w:rsidR="00242615">
        <w:t xml:space="preserve">pour clore la </w:t>
      </w:r>
      <w:proofErr w:type="gramStart"/>
      <w:r w:rsidR="00242615">
        <w:t>semaine</w:t>
      </w:r>
      <w:proofErr w:type="gramEnd"/>
      <w:r w:rsidR="00242615">
        <w:t xml:space="preserve"> de l’Action communautaire autonome</w:t>
      </w:r>
      <w:r w:rsidR="008E6572">
        <w:t xml:space="preserve"> (ACA)</w:t>
      </w:r>
      <w:r w:rsidR="00242615">
        <w:t xml:space="preserve">. </w:t>
      </w:r>
    </w:p>
    <w:p w14:paraId="20EA4C0E" w14:textId="05E3BC40" w:rsidR="009D556E" w:rsidRPr="005C0E80" w:rsidRDefault="00F30390" w:rsidP="005C0E80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Mais qu’est-ce que l’ACA?</w:t>
      </w:r>
    </w:p>
    <w:p w14:paraId="71651E85" w14:textId="646CECAD" w:rsidR="00864CB4" w:rsidRDefault="007578AD" w:rsidP="005C0E80">
      <w:pPr>
        <w:spacing w:after="0" w:line="240" w:lineRule="auto"/>
        <w:jc w:val="both"/>
      </w:pPr>
      <w:r w:rsidRPr="00304E38">
        <w:t>L</w:t>
      </w:r>
      <w:r>
        <w:t xml:space="preserve">a semaine de </w:t>
      </w:r>
      <w:r w:rsidR="008E6572">
        <w:t>l’ACA</w:t>
      </w:r>
      <w:r w:rsidRPr="00304E38">
        <w:t xml:space="preserve"> </w:t>
      </w:r>
      <w:r>
        <w:t>rappelle</w:t>
      </w:r>
      <w:r w:rsidRPr="00304E38">
        <w:t xml:space="preserve"> l’importance de l’autonomie des organismes pour garantir leur capacité d’adaptation et d’innovation sans </w:t>
      </w:r>
      <w:r w:rsidR="00971CD1">
        <w:t>qu’elle ne soit</w:t>
      </w:r>
      <w:r w:rsidR="00017376">
        <w:t xml:space="preserve"> dictée par les politiques gouvernementales</w:t>
      </w:r>
      <w:r w:rsidRPr="00304E38">
        <w:t xml:space="preserve">. Cette autonomie leur permet de déterminer librement leurs pratiques, </w:t>
      </w:r>
      <w:r w:rsidR="000D6E3F">
        <w:t>leurs</w:t>
      </w:r>
      <w:r w:rsidRPr="00304E38">
        <w:t xml:space="preserve"> actions</w:t>
      </w:r>
      <w:r w:rsidR="000D6E3F">
        <w:t xml:space="preserve"> et leurs orientations</w:t>
      </w:r>
      <w:r w:rsidRPr="00304E38">
        <w:t xml:space="preserve"> en fonction des besoins de leur communauté. </w:t>
      </w:r>
    </w:p>
    <w:p w14:paraId="63254D14" w14:textId="320CA393" w:rsidR="007578AD" w:rsidRPr="001752F7" w:rsidRDefault="00646733" w:rsidP="001752F7">
      <w:pPr>
        <w:spacing w:before="240" w:line="240" w:lineRule="auto"/>
        <w:jc w:val="both"/>
        <w:rPr>
          <w:i/>
          <w:iCs/>
        </w:rPr>
      </w:pPr>
      <w:r w:rsidRPr="001752F7">
        <w:rPr>
          <w:i/>
          <w:iCs/>
        </w:rPr>
        <w:t>L</w:t>
      </w:r>
      <w:r w:rsidR="007578AD" w:rsidRPr="001752F7">
        <w:rPr>
          <w:i/>
          <w:iCs/>
        </w:rPr>
        <w:t xml:space="preserve">’autonomie n’est pas une fin en soi, mais un moyen pour les organismes de rester fidèles à leurs valeurs et servir efficacement les populations. </w:t>
      </w:r>
      <w:r w:rsidR="00545167">
        <w:rPr>
          <w:i/>
          <w:iCs/>
        </w:rPr>
        <w:t>Nous demandons</w:t>
      </w:r>
      <w:r w:rsidR="007578AD" w:rsidRPr="001752F7">
        <w:rPr>
          <w:i/>
          <w:iCs/>
        </w:rPr>
        <w:t xml:space="preserve"> un financement adéquat à la mission des organismes, plutôt que par appels de projets spécifiques.</w:t>
      </w:r>
      <w:r w:rsidR="001752F7">
        <w:rPr>
          <w:i/>
          <w:iCs/>
        </w:rPr>
        <w:t xml:space="preserve"> – Isabelle Corbeil, </w:t>
      </w:r>
      <w:r w:rsidR="006A063B">
        <w:rPr>
          <w:i/>
          <w:iCs/>
        </w:rPr>
        <w:t xml:space="preserve">directrice générale, </w:t>
      </w:r>
      <w:r w:rsidR="001752F7">
        <w:rPr>
          <w:i/>
          <w:iCs/>
        </w:rPr>
        <w:t>CALACS la vigie.</w:t>
      </w:r>
    </w:p>
    <w:p w14:paraId="42A832C9" w14:textId="13CCCAE3" w:rsidR="009D556E" w:rsidRPr="00D626DB" w:rsidRDefault="00AD0B34" w:rsidP="009D556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Passez la rondelle au communautaire</w:t>
      </w:r>
      <w:r w:rsidR="0051710B">
        <w:rPr>
          <w:b/>
          <w:bCs/>
        </w:rPr>
        <w:t xml:space="preserve">, il va s’en compter des </w:t>
      </w:r>
      <w:r w:rsidR="008A21B6">
        <w:rPr>
          <w:b/>
          <w:bCs/>
        </w:rPr>
        <w:t>buts</w:t>
      </w:r>
      <w:r w:rsidR="001441B2">
        <w:rPr>
          <w:b/>
          <w:bCs/>
        </w:rPr>
        <w:t>!</w:t>
      </w:r>
    </w:p>
    <w:p w14:paraId="0C1ED665" w14:textId="2042A143" w:rsidR="00237883" w:rsidRPr="00A86B41" w:rsidRDefault="00DC45B5" w:rsidP="00CE77BA">
      <w:pPr>
        <w:spacing w:line="240" w:lineRule="auto"/>
        <w:jc w:val="both"/>
        <w:rPr>
          <w:color w:val="FF0000"/>
        </w:rPr>
      </w:pPr>
      <w:r>
        <w:t>Tous ont uni leurs forces</w:t>
      </w:r>
      <w:r w:rsidR="000E2747">
        <w:t xml:space="preserve">, </w:t>
      </w:r>
      <w:r w:rsidR="003D22EE">
        <w:t>y compris</w:t>
      </w:r>
      <w:r w:rsidR="000E2747">
        <w:t xml:space="preserve"> Benoît </w:t>
      </w:r>
      <w:r w:rsidR="00BD6964" w:rsidRPr="003F304D">
        <w:t xml:space="preserve">Brunet, </w:t>
      </w:r>
      <w:r w:rsidR="00367F32" w:rsidRPr="003F304D">
        <w:t xml:space="preserve">ancien joueur du Canadien et vainqueur de la dernière coupe Stanley, </w:t>
      </w:r>
      <w:r w:rsidRPr="003F304D">
        <w:t xml:space="preserve">pour </w:t>
      </w:r>
      <w:r w:rsidR="00542801" w:rsidRPr="003F304D">
        <w:t>marquer</w:t>
      </w:r>
      <w:r w:rsidRPr="003F304D">
        <w:t xml:space="preserve"> des buts </w:t>
      </w:r>
      <w:r w:rsidR="008B4768" w:rsidRPr="003F304D">
        <w:t>au nom des</w:t>
      </w:r>
      <w:r w:rsidRPr="003F304D">
        <w:t xml:space="preserve"> enjeux </w:t>
      </w:r>
      <w:r w:rsidR="008B4768" w:rsidRPr="003F304D">
        <w:t>sociaux</w:t>
      </w:r>
      <w:r w:rsidRPr="003F304D">
        <w:t xml:space="preserve"> </w:t>
      </w:r>
      <w:r w:rsidR="00DC7AC6">
        <w:t>prioritaires</w:t>
      </w:r>
      <w:r w:rsidRPr="003F304D">
        <w:t>: la santé mentale, la réussite éducative et sociale</w:t>
      </w:r>
      <w:r>
        <w:t>, l’accès au logement, l’immigration,</w:t>
      </w:r>
      <w:r w:rsidRPr="00652273">
        <w:t xml:space="preserve"> </w:t>
      </w:r>
      <w:r>
        <w:t>le transport collectif, le financement des organismes communautaires, la justice sociale, la lutte contre la pauvreté et bien entendu, l’autonomie des groupes communautaires.</w:t>
      </w:r>
      <w:r w:rsidRPr="00DC45B5">
        <w:t xml:space="preserve"> </w:t>
      </w:r>
    </w:p>
    <w:p w14:paraId="320740DB" w14:textId="6D5A154B" w:rsidR="009C37DF" w:rsidRDefault="003C79EF" w:rsidP="00F72397">
      <w:pPr>
        <w:spacing w:line="240" w:lineRule="auto"/>
        <w:jc w:val="both"/>
      </w:pPr>
      <w:r>
        <w:t xml:space="preserve">Cette joute de hockey </w:t>
      </w:r>
      <w:r w:rsidR="00DC45B5">
        <w:t>s</w:t>
      </w:r>
      <w:r w:rsidR="00CD67A7">
        <w:t>ymboli</w:t>
      </w:r>
      <w:r w:rsidR="00A86B41">
        <w:t>que</w:t>
      </w:r>
      <w:r w:rsidR="00DC45B5">
        <w:t xml:space="preserve"> a permis de renforcer la solidarité entre les acteurs de </w:t>
      </w:r>
      <w:r w:rsidR="00F212AF">
        <w:t>la</w:t>
      </w:r>
      <w:r w:rsidR="00DC45B5">
        <w:t xml:space="preserve"> région et de dé</w:t>
      </w:r>
      <w:r w:rsidR="00DC45B5" w:rsidRPr="009B5ADB">
        <w:t xml:space="preserve">montrer </w:t>
      </w:r>
      <w:r w:rsidR="009B098A">
        <w:t xml:space="preserve">l’importance de travailler ensemble pour </w:t>
      </w:r>
      <w:r w:rsidR="003944DF">
        <w:t xml:space="preserve">apporter </w:t>
      </w:r>
      <w:r w:rsidR="00DC45B5">
        <w:t>des solutions innovantes</w:t>
      </w:r>
      <w:r w:rsidR="00F318D1">
        <w:t>,</w:t>
      </w:r>
      <w:r w:rsidR="00DC45B5">
        <w:t xml:space="preserve"> </w:t>
      </w:r>
      <w:r w:rsidR="003944DF">
        <w:t>qui répondent</w:t>
      </w:r>
      <w:r w:rsidR="00DC45B5">
        <w:t xml:space="preserve"> aux réalités </w:t>
      </w:r>
      <w:r w:rsidR="007A6DAD">
        <w:t>du territoire</w:t>
      </w:r>
      <w:r w:rsidR="00DC45B5">
        <w:t xml:space="preserve">. </w:t>
      </w:r>
      <w:r w:rsidR="009C37DF">
        <w:t xml:space="preserve">Le match s’est soldé par une égalité à l’issu de la troisième période. Bien que pur hasard, ce pointage final symbolise l’équité et la solidarité qu’incarnent le milieu communautaire. </w:t>
      </w:r>
    </w:p>
    <w:p w14:paraId="64A453B5" w14:textId="50333AD3" w:rsidR="0009565B" w:rsidRDefault="00410440" w:rsidP="00F72397">
      <w:pPr>
        <w:spacing w:line="240" w:lineRule="auto"/>
        <w:jc w:val="both"/>
      </w:pPr>
      <w:r>
        <w:t xml:space="preserve">La CDC a profité de sa tribune pour remettre à Monsieur le député Claude Reid, 60 rondelles de hockey </w:t>
      </w:r>
      <w:r w:rsidR="007C15A0" w:rsidRPr="007C15A0">
        <w:t>représentant chaque organisme membre, en lui demandant de « marquer un but</w:t>
      </w:r>
      <w:r w:rsidR="007C15A0">
        <w:t xml:space="preserve"> </w:t>
      </w:r>
      <w:r w:rsidR="007C15A0" w:rsidRPr="007C15A0">
        <w:t>» pour chacun d’eux.</w:t>
      </w:r>
    </w:p>
    <w:p w14:paraId="47F78277" w14:textId="71A432C4" w:rsidR="004F6010" w:rsidRDefault="007A6DAD" w:rsidP="00F72397">
      <w:pPr>
        <w:spacing w:line="240" w:lineRule="auto"/>
        <w:jc w:val="both"/>
      </w:pPr>
      <w:r>
        <w:t xml:space="preserve">Alain Dubuc, maire de Beauharnois a remporté la troisième étoile du match, suivi par Robert Paré, de </w:t>
      </w:r>
      <w:proofErr w:type="spellStart"/>
      <w:r>
        <w:t>Valrive</w:t>
      </w:r>
      <w:proofErr w:type="spellEnd"/>
      <w:r>
        <w:t xml:space="preserve">, pour sa performance et son implication dans l’événement. </w:t>
      </w:r>
      <w:r w:rsidR="008A207E">
        <w:t xml:space="preserve">Claude de </w:t>
      </w:r>
      <w:r w:rsidR="006A4943">
        <w:t>Bellefeuille</w:t>
      </w:r>
      <w:r w:rsidR="008A207E">
        <w:t xml:space="preserve"> a eu l’honneur de </w:t>
      </w:r>
      <w:r w:rsidR="004F6010">
        <w:t>présenter</w:t>
      </w:r>
      <w:r w:rsidR="008A207E">
        <w:t xml:space="preserve"> la première étoile </w:t>
      </w:r>
      <w:r w:rsidR="002B047B">
        <w:t>du match : l’Action communautaire autonome.</w:t>
      </w:r>
    </w:p>
    <w:p w14:paraId="2944358F" w14:textId="272DB516" w:rsidR="007A6DAD" w:rsidRPr="002B047B" w:rsidRDefault="00F76F8D" w:rsidP="00F72397">
      <w:pPr>
        <w:spacing w:line="240" w:lineRule="auto"/>
        <w:jc w:val="both"/>
        <w:rPr>
          <w:i/>
          <w:iCs/>
        </w:rPr>
      </w:pPr>
      <w:r w:rsidRPr="002B047B">
        <w:rPr>
          <w:i/>
          <w:iCs/>
        </w:rPr>
        <w:t>L’A</w:t>
      </w:r>
      <w:r w:rsidR="002B047B" w:rsidRPr="002B047B">
        <w:rPr>
          <w:i/>
          <w:iCs/>
        </w:rPr>
        <w:t xml:space="preserve">CA </w:t>
      </w:r>
      <w:r w:rsidR="009B1EE4" w:rsidRPr="002B047B">
        <w:rPr>
          <w:i/>
          <w:iCs/>
        </w:rPr>
        <w:t>reçoit la première étoile parce que c’est un mouvement qui croit au potentiel des gens. V</w:t>
      </w:r>
      <w:r w:rsidR="004F6010" w:rsidRPr="002B047B">
        <w:rPr>
          <w:i/>
          <w:iCs/>
        </w:rPr>
        <w:t>ous êtes</w:t>
      </w:r>
      <w:r w:rsidR="00C977DA" w:rsidRPr="002B047B">
        <w:rPr>
          <w:i/>
          <w:iCs/>
        </w:rPr>
        <w:t xml:space="preserve"> un réseau de professionnelle</w:t>
      </w:r>
      <w:r w:rsidR="004F6010" w:rsidRPr="002B047B">
        <w:rPr>
          <w:i/>
          <w:iCs/>
        </w:rPr>
        <w:t>s égal au réseau public, qui f</w:t>
      </w:r>
      <w:r w:rsidR="00C74510" w:rsidRPr="002B047B">
        <w:rPr>
          <w:i/>
          <w:iCs/>
        </w:rPr>
        <w:t>ai</w:t>
      </w:r>
      <w:r w:rsidR="004F6010" w:rsidRPr="002B047B">
        <w:rPr>
          <w:i/>
          <w:iCs/>
        </w:rPr>
        <w:t>t</w:t>
      </w:r>
      <w:r w:rsidR="00C74510" w:rsidRPr="002B047B">
        <w:rPr>
          <w:i/>
          <w:iCs/>
        </w:rPr>
        <w:t>es</w:t>
      </w:r>
      <w:r w:rsidR="004F6010" w:rsidRPr="002B047B">
        <w:rPr>
          <w:i/>
          <w:iCs/>
        </w:rPr>
        <w:t xml:space="preserve"> des miracles par </w:t>
      </w:r>
      <w:r w:rsidR="00C74510" w:rsidRPr="002B047B">
        <w:rPr>
          <w:i/>
          <w:iCs/>
        </w:rPr>
        <w:t>votre expertise et votre créativité</w:t>
      </w:r>
      <w:r w:rsidR="009B1EE4" w:rsidRPr="002B047B">
        <w:rPr>
          <w:i/>
          <w:iCs/>
        </w:rPr>
        <w:t>. Bravo à tous les travailleurs</w:t>
      </w:r>
      <w:r w:rsidR="002B047B" w:rsidRPr="002B047B">
        <w:rPr>
          <w:i/>
          <w:iCs/>
        </w:rPr>
        <w:t xml:space="preserve"> de l’Action communautaire autonome! – Claude de Bellefeuille, député de Salaberry-Suroît.</w:t>
      </w:r>
    </w:p>
    <w:p w14:paraId="5EB52186" w14:textId="77777777" w:rsidR="002B047B" w:rsidRDefault="002B047B" w:rsidP="007A0547">
      <w:pPr>
        <w:spacing w:after="0" w:line="240" w:lineRule="auto"/>
        <w:jc w:val="both"/>
        <w:rPr>
          <w:b/>
          <w:bCs/>
        </w:rPr>
      </w:pPr>
    </w:p>
    <w:p w14:paraId="7C99ECE1" w14:textId="1F88D08B" w:rsidR="00EA01B6" w:rsidRPr="007A0547" w:rsidRDefault="00EA01B6" w:rsidP="007A0547">
      <w:pPr>
        <w:spacing w:after="0" w:line="240" w:lineRule="auto"/>
        <w:jc w:val="both"/>
        <w:rPr>
          <w:b/>
          <w:bCs/>
        </w:rPr>
      </w:pPr>
      <w:r w:rsidRPr="007A0547">
        <w:rPr>
          <w:b/>
          <w:bCs/>
        </w:rPr>
        <w:lastRenderedPageBreak/>
        <w:t>Remerciements</w:t>
      </w:r>
    </w:p>
    <w:p w14:paraId="265FF7C3" w14:textId="6581EBBF" w:rsidR="009130C6" w:rsidRDefault="009130C6" w:rsidP="007A0547">
      <w:pPr>
        <w:spacing w:after="0" w:line="240" w:lineRule="auto"/>
        <w:jc w:val="both"/>
      </w:pPr>
      <w:r w:rsidRPr="009130C6">
        <w:t xml:space="preserve">L’événement a été possible grâce au soutien de nombreux partenaires, </w:t>
      </w:r>
      <w:r w:rsidR="00EA01B6">
        <w:t xml:space="preserve">que ce soit par leur implication sociale ou financière :  </w:t>
      </w:r>
      <w:r>
        <w:t>la v</w:t>
      </w:r>
      <w:r w:rsidR="00EA01B6">
        <w:t>ille de Valleyfield</w:t>
      </w:r>
      <w:r>
        <w:t>, la v</w:t>
      </w:r>
      <w:r w:rsidR="00EA01B6">
        <w:t>ille de Beauharnois</w:t>
      </w:r>
      <w:r>
        <w:t>, la v</w:t>
      </w:r>
      <w:r w:rsidR="00EA01B6">
        <w:t>ille de Saint-Louis-de-Gonzague</w:t>
      </w:r>
      <w:r>
        <w:t>, la v</w:t>
      </w:r>
      <w:r w:rsidR="00EA01B6">
        <w:t>ille de Saint-Étienne</w:t>
      </w:r>
      <w:r>
        <w:t xml:space="preserve">, </w:t>
      </w:r>
      <w:r w:rsidR="00D123E2">
        <w:t xml:space="preserve">le bureau de la député Claude de Bellefeuille, Desjardins, IKEA, Le Bidon, Moisson Sud-Ouest, </w:t>
      </w:r>
      <w:r w:rsidR="00592798">
        <w:t xml:space="preserve">le Cégep de Valleyfield, la </w:t>
      </w:r>
      <w:r w:rsidR="00DC358F">
        <w:t>Brûlerie Emma et les Braves de Valleyfield.</w:t>
      </w:r>
    </w:p>
    <w:p w14:paraId="1F955528" w14:textId="77777777" w:rsidR="00075165" w:rsidRDefault="00075165" w:rsidP="007A0547">
      <w:pPr>
        <w:spacing w:after="0" w:line="240" w:lineRule="auto"/>
        <w:jc w:val="both"/>
      </w:pPr>
    </w:p>
    <w:p w14:paraId="0BD9AFA6" w14:textId="35547A09" w:rsidR="00EA01B6" w:rsidRDefault="002B0F7D" w:rsidP="00F72397">
      <w:pPr>
        <w:spacing w:line="240" w:lineRule="auto"/>
        <w:jc w:val="both"/>
      </w:pPr>
      <w:r>
        <w:t xml:space="preserve">La CDC tient </w:t>
      </w:r>
      <w:r w:rsidR="00C51078">
        <w:t xml:space="preserve">également </w:t>
      </w:r>
      <w:r>
        <w:t>à</w:t>
      </w:r>
      <w:r w:rsidR="00DC358F">
        <w:t xml:space="preserve"> </w:t>
      </w:r>
      <w:r>
        <w:t>re</w:t>
      </w:r>
      <w:r w:rsidR="00DC358F">
        <w:t>merci</w:t>
      </w:r>
      <w:r>
        <w:t>er</w:t>
      </w:r>
      <w:r w:rsidR="00DC358F">
        <w:t xml:space="preserve"> Monsieur Claude Reid, député de </w:t>
      </w:r>
      <w:r w:rsidR="00C6282C">
        <w:t>Beauharnois</w:t>
      </w:r>
      <w:r w:rsidR="00DC358F">
        <w:t xml:space="preserve">, pour sa présence et son écoute </w:t>
      </w:r>
      <w:r w:rsidR="007B639A">
        <w:t xml:space="preserve">des groupes communautaires </w:t>
      </w:r>
      <w:r w:rsidR="00592798">
        <w:t xml:space="preserve">et </w:t>
      </w:r>
      <w:r w:rsidR="007B5F45">
        <w:t xml:space="preserve">Monsieur </w:t>
      </w:r>
      <w:r w:rsidR="00592798">
        <w:t>Sylvain</w:t>
      </w:r>
      <w:r w:rsidR="007B639A">
        <w:t xml:space="preserve"> Leblanc, son attaché politique, pour </w:t>
      </w:r>
      <w:r w:rsidR="00C6282C">
        <w:t>sa précieuse participation à titre d’arbitre.</w:t>
      </w:r>
      <w:r w:rsidR="007F4908">
        <w:t xml:space="preserve"> </w:t>
      </w:r>
      <w:r w:rsidR="00E01152">
        <w:t>Elle tient également à remercier chaleureusement le</w:t>
      </w:r>
      <w:r w:rsidR="008A6DFC">
        <w:t xml:space="preserve"> commentateur du match, monsieur Yves Trottier, directeur de la Fondation du Cégep de Valleyfield. </w:t>
      </w:r>
      <w:r w:rsidR="00C6282C">
        <w:t xml:space="preserve">Finalement, merci à Robert Paré, de </w:t>
      </w:r>
      <w:proofErr w:type="spellStart"/>
      <w:r w:rsidR="00C6282C">
        <w:t>Valrive</w:t>
      </w:r>
      <w:proofErr w:type="spellEnd"/>
      <w:r w:rsidR="00C6282C">
        <w:t xml:space="preserve">, pour </w:t>
      </w:r>
      <w:r w:rsidR="00592798">
        <w:t>avoir mobilisé les acteurs de son milieu</w:t>
      </w:r>
      <w:r w:rsidR="007F4908">
        <w:t>.</w:t>
      </w:r>
      <w:r w:rsidR="00FF18FC">
        <w:t xml:space="preserve"> </w:t>
      </w:r>
    </w:p>
    <w:p w14:paraId="17A667BC" w14:textId="1AD586CF" w:rsidR="00EA01B6" w:rsidRDefault="00FA1D84" w:rsidP="00F72397">
      <w:pPr>
        <w:spacing w:line="240" w:lineRule="auto"/>
        <w:jc w:val="both"/>
      </w:pPr>
      <w:r>
        <w:t>Enfin, l</w:t>
      </w:r>
      <w:r w:rsidR="00F3631E">
        <w:t xml:space="preserve">a CDC et ses membres souhaitent </w:t>
      </w:r>
      <w:r w:rsidR="00EA01B6">
        <w:t>que cet élan</w:t>
      </w:r>
      <w:r w:rsidR="00874735">
        <w:t xml:space="preserve"> de solidarité</w:t>
      </w:r>
      <w:r w:rsidR="00EA01B6">
        <w:t xml:space="preserve"> se poursuiv</w:t>
      </w:r>
      <w:r w:rsidR="00874735">
        <w:t>e</w:t>
      </w:r>
      <w:r w:rsidR="00EA01B6">
        <w:t xml:space="preserve"> au-delà de la </w:t>
      </w:r>
      <w:r w:rsidR="009B5ADB">
        <w:t>s</w:t>
      </w:r>
      <w:r w:rsidR="00EA01B6">
        <w:t>emaine de l’</w:t>
      </w:r>
      <w:r w:rsidR="009B5ADB">
        <w:t>A</w:t>
      </w:r>
      <w:r w:rsidR="00EA01B6">
        <w:t>ction communautaire autonome</w:t>
      </w:r>
      <w:r w:rsidR="000E1527">
        <w:t xml:space="preserve"> pour </w:t>
      </w:r>
      <w:r w:rsidR="00A92CBF">
        <w:t xml:space="preserve">que tous contribuent à </w:t>
      </w:r>
      <w:r w:rsidR="000E1527">
        <w:t>une véritable transformation sociale.</w:t>
      </w:r>
    </w:p>
    <w:p w14:paraId="4BC95124" w14:textId="57DACCEE" w:rsidR="00721335" w:rsidRDefault="00721335" w:rsidP="00F72397">
      <w:pPr>
        <w:spacing w:line="240" w:lineRule="auto"/>
        <w:jc w:val="both"/>
      </w:pPr>
    </w:p>
    <w:p w14:paraId="4167F661" w14:textId="2F801677" w:rsidR="00286FA5" w:rsidRDefault="00286FA5" w:rsidP="00286FA5">
      <w:pPr>
        <w:spacing w:line="240" w:lineRule="auto"/>
        <w:jc w:val="center"/>
      </w:pPr>
      <w:r>
        <w:t>-30-</w:t>
      </w:r>
    </w:p>
    <w:p w14:paraId="49E172FE" w14:textId="77777777" w:rsidR="00286FA5" w:rsidRDefault="00286FA5" w:rsidP="00286FA5">
      <w:pPr>
        <w:spacing w:line="240" w:lineRule="auto"/>
        <w:jc w:val="center"/>
      </w:pPr>
    </w:p>
    <w:p w14:paraId="71CC13E8" w14:textId="77777777" w:rsidR="00286FA5" w:rsidRDefault="00286FA5" w:rsidP="00286FA5">
      <w:pPr>
        <w:spacing w:after="0" w:line="240" w:lineRule="auto"/>
      </w:pPr>
      <w:r>
        <w:t>Edith Gariépy, directrice générale</w:t>
      </w:r>
    </w:p>
    <w:p w14:paraId="0F5B6CF9" w14:textId="4090103F" w:rsidR="00286FA5" w:rsidRDefault="00286FA5" w:rsidP="00286FA5">
      <w:pPr>
        <w:spacing w:after="0" w:line="240" w:lineRule="auto"/>
      </w:pPr>
      <w:r>
        <w:t>Corporation de développement communautaire Beauharnois-Salaberry</w:t>
      </w:r>
    </w:p>
    <w:p w14:paraId="3E8F36F0" w14:textId="0408C3CE" w:rsidR="00286FA5" w:rsidRDefault="00286FA5" w:rsidP="00286FA5">
      <w:pPr>
        <w:spacing w:after="0" w:line="240" w:lineRule="auto"/>
      </w:pPr>
      <w:r>
        <w:t>direction@cdc-beauharnois-salaberry.org</w:t>
      </w:r>
    </w:p>
    <w:sectPr w:rsidR="00286F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B6"/>
    <w:rsid w:val="00014784"/>
    <w:rsid w:val="00017376"/>
    <w:rsid w:val="0002157D"/>
    <w:rsid w:val="00024990"/>
    <w:rsid w:val="00033DA3"/>
    <w:rsid w:val="0005609C"/>
    <w:rsid w:val="00075165"/>
    <w:rsid w:val="0009565B"/>
    <w:rsid w:val="000A2B05"/>
    <w:rsid w:val="000B0419"/>
    <w:rsid w:val="000D6E3F"/>
    <w:rsid w:val="000E1527"/>
    <w:rsid w:val="000E2747"/>
    <w:rsid w:val="001441B2"/>
    <w:rsid w:val="00160DAE"/>
    <w:rsid w:val="001752F7"/>
    <w:rsid w:val="001D2B47"/>
    <w:rsid w:val="00216E85"/>
    <w:rsid w:val="00220814"/>
    <w:rsid w:val="00237883"/>
    <w:rsid w:val="00242615"/>
    <w:rsid w:val="00286FA5"/>
    <w:rsid w:val="00292B47"/>
    <w:rsid w:val="002B047B"/>
    <w:rsid w:val="002B0F7D"/>
    <w:rsid w:val="002B52BD"/>
    <w:rsid w:val="002B5ADE"/>
    <w:rsid w:val="002F4F4E"/>
    <w:rsid w:val="002F695D"/>
    <w:rsid w:val="00304E38"/>
    <w:rsid w:val="003152D8"/>
    <w:rsid w:val="00325C23"/>
    <w:rsid w:val="00367F32"/>
    <w:rsid w:val="00370C92"/>
    <w:rsid w:val="003944DF"/>
    <w:rsid w:val="00395ED1"/>
    <w:rsid w:val="003A0E76"/>
    <w:rsid w:val="003A0EC9"/>
    <w:rsid w:val="003B1F47"/>
    <w:rsid w:val="003C1B57"/>
    <w:rsid w:val="003C5DDE"/>
    <w:rsid w:val="003C79EF"/>
    <w:rsid w:val="003D22EE"/>
    <w:rsid w:val="003D6BDB"/>
    <w:rsid w:val="003E2D06"/>
    <w:rsid w:val="003F304D"/>
    <w:rsid w:val="00410440"/>
    <w:rsid w:val="00412E31"/>
    <w:rsid w:val="004240A4"/>
    <w:rsid w:val="004306BA"/>
    <w:rsid w:val="004414E8"/>
    <w:rsid w:val="00455CF4"/>
    <w:rsid w:val="0047745F"/>
    <w:rsid w:val="004A7A9D"/>
    <w:rsid w:val="004D171E"/>
    <w:rsid w:val="004D42FA"/>
    <w:rsid w:val="004D53AC"/>
    <w:rsid w:val="004F6010"/>
    <w:rsid w:val="005038C7"/>
    <w:rsid w:val="00512E84"/>
    <w:rsid w:val="0051710B"/>
    <w:rsid w:val="00523D1D"/>
    <w:rsid w:val="00542801"/>
    <w:rsid w:val="00545167"/>
    <w:rsid w:val="00577143"/>
    <w:rsid w:val="0058074C"/>
    <w:rsid w:val="00592798"/>
    <w:rsid w:val="005A08AA"/>
    <w:rsid w:val="005B29AA"/>
    <w:rsid w:val="005B387A"/>
    <w:rsid w:val="005C0E80"/>
    <w:rsid w:val="005C502A"/>
    <w:rsid w:val="00611EAA"/>
    <w:rsid w:val="0062069B"/>
    <w:rsid w:val="00621893"/>
    <w:rsid w:val="006226A2"/>
    <w:rsid w:val="00644580"/>
    <w:rsid w:val="00646733"/>
    <w:rsid w:val="00652273"/>
    <w:rsid w:val="00683EFD"/>
    <w:rsid w:val="00695A23"/>
    <w:rsid w:val="006A063B"/>
    <w:rsid w:val="006A4943"/>
    <w:rsid w:val="006B22FA"/>
    <w:rsid w:val="006D0201"/>
    <w:rsid w:val="006F1CB7"/>
    <w:rsid w:val="00712A27"/>
    <w:rsid w:val="00712EE7"/>
    <w:rsid w:val="00721335"/>
    <w:rsid w:val="00734ECB"/>
    <w:rsid w:val="00742D91"/>
    <w:rsid w:val="007578AD"/>
    <w:rsid w:val="00790C83"/>
    <w:rsid w:val="007940DF"/>
    <w:rsid w:val="007A03A7"/>
    <w:rsid w:val="007A0547"/>
    <w:rsid w:val="007A6DAD"/>
    <w:rsid w:val="007B2104"/>
    <w:rsid w:val="007B5F45"/>
    <w:rsid w:val="007B639A"/>
    <w:rsid w:val="007C15A0"/>
    <w:rsid w:val="007F27D4"/>
    <w:rsid w:val="007F4908"/>
    <w:rsid w:val="00821EEE"/>
    <w:rsid w:val="008300CB"/>
    <w:rsid w:val="00844AC4"/>
    <w:rsid w:val="00864CB4"/>
    <w:rsid w:val="00874735"/>
    <w:rsid w:val="008A207E"/>
    <w:rsid w:val="008A21B6"/>
    <w:rsid w:val="008A6DFC"/>
    <w:rsid w:val="008B4768"/>
    <w:rsid w:val="008C1AAC"/>
    <w:rsid w:val="008E6572"/>
    <w:rsid w:val="008F2243"/>
    <w:rsid w:val="009130C6"/>
    <w:rsid w:val="00963E0B"/>
    <w:rsid w:val="00971CD1"/>
    <w:rsid w:val="0098752B"/>
    <w:rsid w:val="00992291"/>
    <w:rsid w:val="009A6CEE"/>
    <w:rsid w:val="009B098A"/>
    <w:rsid w:val="009B1EE4"/>
    <w:rsid w:val="009B5ADB"/>
    <w:rsid w:val="009C24AF"/>
    <w:rsid w:val="009C37DF"/>
    <w:rsid w:val="009D556E"/>
    <w:rsid w:val="009D5906"/>
    <w:rsid w:val="009D656B"/>
    <w:rsid w:val="009E5547"/>
    <w:rsid w:val="00A202BA"/>
    <w:rsid w:val="00A555FF"/>
    <w:rsid w:val="00A86B41"/>
    <w:rsid w:val="00A90D20"/>
    <w:rsid w:val="00A92CBF"/>
    <w:rsid w:val="00AD0B34"/>
    <w:rsid w:val="00AD4785"/>
    <w:rsid w:val="00B41414"/>
    <w:rsid w:val="00B45955"/>
    <w:rsid w:val="00BD6964"/>
    <w:rsid w:val="00C51078"/>
    <w:rsid w:val="00C5408C"/>
    <w:rsid w:val="00C6282C"/>
    <w:rsid w:val="00C6671F"/>
    <w:rsid w:val="00C74510"/>
    <w:rsid w:val="00C757F0"/>
    <w:rsid w:val="00C924C9"/>
    <w:rsid w:val="00C977DA"/>
    <w:rsid w:val="00CB637C"/>
    <w:rsid w:val="00CC02B2"/>
    <w:rsid w:val="00CC1800"/>
    <w:rsid w:val="00CD67A7"/>
    <w:rsid w:val="00CE0E92"/>
    <w:rsid w:val="00CE77BA"/>
    <w:rsid w:val="00D123E2"/>
    <w:rsid w:val="00D130A2"/>
    <w:rsid w:val="00D626DB"/>
    <w:rsid w:val="00D63F67"/>
    <w:rsid w:val="00D666EC"/>
    <w:rsid w:val="00D7316C"/>
    <w:rsid w:val="00D75493"/>
    <w:rsid w:val="00DC0A2E"/>
    <w:rsid w:val="00DC358F"/>
    <w:rsid w:val="00DC45B5"/>
    <w:rsid w:val="00DC72F7"/>
    <w:rsid w:val="00DC7AC6"/>
    <w:rsid w:val="00DF3FDD"/>
    <w:rsid w:val="00DF4B99"/>
    <w:rsid w:val="00DF568A"/>
    <w:rsid w:val="00E01152"/>
    <w:rsid w:val="00E148DC"/>
    <w:rsid w:val="00E23759"/>
    <w:rsid w:val="00E62E45"/>
    <w:rsid w:val="00EA01B6"/>
    <w:rsid w:val="00EB62A7"/>
    <w:rsid w:val="00EC271C"/>
    <w:rsid w:val="00ED3D7F"/>
    <w:rsid w:val="00ED48B4"/>
    <w:rsid w:val="00F0614B"/>
    <w:rsid w:val="00F155E8"/>
    <w:rsid w:val="00F1609F"/>
    <w:rsid w:val="00F212AF"/>
    <w:rsid w:val="00F30390"/>
    <w:rsid w:val="00F318D1"/>
    <w:rsid w:val="00F326CC"/>
    <w:rsid w:val="00F3631E"/>
    <w:rsid w:val="00F46ECD"/>
    <w:rsid w:val="00F62CEF"/>
    <w:rsid w:val="00F72397"/>
    <w:rsid w:val="00F76F8D"/>
    <w:rsid w:val="00FA11E8"/>
    <w:rsid w:val="00FA1D84"/>
    <w:rsid w:val="00FA548E"/>
    <w:rsid w:val="00FC4F37"/>
    <w:rsid w:val="00FD2F76"/>
    <w:rsid w:val="00FF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5A7E"/>
  <w15:chartTrackingRefBased/>
  <w15:docId w15:val="{BE840363-DFEA-40C3-AC36-5AB4D7D2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0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0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0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0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0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0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0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0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0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0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0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0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01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01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01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01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01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01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0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0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0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0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0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01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01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01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0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01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0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2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46bdb-22aa-4f26-88d6-36a7e0750cd5" xsi:nil="true"/>
    <lcf76f155ced4ddcb4097134ff3c332f xmlns="16f9473e-c3c5-4ef5-9153-428f801dc5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1C13E555F5A4BA9BE0D9619659F3B" ma:contentTypeVersion="18" ma:contentTypeDescription="Crée un document." ma:contentTypeScope="" ma:versionID="2d3ec283bde4b7449c73f124bca057b4">
  <xsd:schema xmlns:xsd="http://www.w3.org/2001/XMLSchema" xmlns:xs="http://www.w3.org/2001/XMLSchema" xmlns:p="http://schemas.microsoft.com/office/2006/metadata/properties" xmlns:ns2="16f9473e-c3c5-4ef5-9153-428f801dc57e" xmlns:ns3="a2446bdb-22aa-4f26-88d6-36a7e0750cd5" targetNamespace="http://schemas.microsoft.com/office/2006/metadata/properties" ma:root="true" ma:fieldsID="a9c2ac76c5c59f8d1e0942900fe1f9eb" ns2:_="" ns3:_="">
    <xsd:import namespace="16f9473e-c3c5-4ef5-9153-428f801dc57e"/>
    <xsd:import namespace="a2446bdb-22aa-4f26-88d6-36a7e0750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473e-c3c5-4ef5-9153-428f801dc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7025a290-561f-40d7-9f33-e28e26554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46bdb-22aa-4f26-88d6-36a7e0750cd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e911d8-6be1-462f-93d2-f4a52df466a5}" ma:internalName="TaxCatchAll" ma:showField="CatchAllData" ma:web="a2446bdb-22aa-4f26-88d6-36a7e0750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0DFC-9B32-4D42-B146-8A07379D6499}">
  <ds:schemaRefs>
    <ds:schemaRef ds:uri="http://schemas.microsoft.com/office/2006/metadata/properties"/>
    <ds:schemaRef ds:uri="http://schemas.microsoft.com/office/infopath/2007/PartnerControls"/>
    <ds:schemaRef ds:uri="a2446bdb-22aa-4f26-88d6-36a7e0750cd5"/>
    <ds:schemaRef ds:uri="16f9473e-c3c5-4ef5-9153-428f801dc57e"/>
  </ds:schemaRefs>
</ds:datastoreItem>
</file>

<file path=customXml/itemProps2.xml><?xml version="1.0" encoding="utf-8"?>
<ds:datastoreItem xmlns:ds="http://schemas.openxmlformats.org/officeDocument/2006/customXml" ds:itemID="{F920A7E8-7A09-4760-9F5C-8E6139778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E72C1-4BA8-4A32-8D8D-396221F7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9473e-c3c5-4ef5-9153-428f801dc57e"/>
    <ds:schemaRef ds:uri="a2446bdb-22aa-4f26-88d6-36a7e0750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7A7904-9867-4AE3-B4AB-C9034905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communicationCDC</dc:creator>
  <cp:keywords/>
  <dc:description/>
  <cp:lastModifiedBy>communicationCDC</cp:lastModifiedBy>
  <cp:revision>191</cp:revision>
  <cp:lastPrinted>2024-10-28T15:16:00Z</cp:lastPrinted>
  <dcterms:created xsi:type="dcterms:W3CDTF">2024-10-24T20:45:00Z</dcterms:created>
  <dcterms:modified xsi:type="dcterms:W3CDTF">2024-10-28T17:17:00Z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0x010100B1B1C13E555F5A4BA9BE0D9619659F3B</vt:lpwstr>
  </property>
  <property fmtid="{D5CDD505-2E9C-101B-9397-08002B2CF9AE}" pid="3" name="MediaServiceImageTags">
    <vt:lpwstr/>
  </property>
</Properties>
</file>